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81633" w14:textId="77777777" w:rsidR="00EE19FB" w:rsidRPr="005F1C6A" w:rsidRDefault="00EE19FB" w:rsidP="00EE19FB">
      <w:pPr>
        <w:autoSpaceDE w:val="0"/>
        <w:autoSpaceDN w:val="0"/>
        <w:adjustRightInd w:val="0"/>
        <w:rPr>
          <w:b/>
          <w:bCs/>
          <w:lang w:val="ru-RU"/>
        </w:rPr>
      </w:pPr>
      <w:r>
        <w:rPr>
          <w:b/>
          <w:bCs/>
          <w:lang w:val="sr-Cyrl-CS"/>
        </w:rPr>
        <w:t xml:space="preserve">Табела 5.1 </w:t>
      </w:r>
      <w:r w:rsidRPr="00E672BA">
        <w:rPr>
          <w:bCs/>
          <w:lang w:val="sr-Cyrl-CS"/>
        </w:rPr>
        <w:t>Спецификација</w:t>
      </w:r>
      <w:r w:rsidRPr="00E672BA">
        <w:rPr>
          <w:bCs/>
          <w:lang w:val="sr-Latn-CS"/>
        </w:rPr>
        <w:t xml:space="preserve"> </w:t>
      </w:r>
      <w:r w:rsidRPr="00E672BA">
        <w:rPr>
          <w:bCs/>
          <w:lang w:val="sr-Cyrl-CS"/>
        </w:rPr>
        <w:t xml:space="preserve"> предмета </w:t>
      </w:r>
      <w:r>
        <w:rPr>
          <w:bCs/>
          <w:lang w:val="sr-Cyrl-CS"/>
        </w:rPr>
        <w:t xml:space="preserve"> на студијском програму докторских студија</w:t>
      </w:r>
    </w:p>
    <w:p w14:paraId="57C868F5" w14:textId="77777777" w:rsidR="00EE19FB" w:rsidRDefault="00EE19FB" w:rsidP="00EE19FB">
      <w:pPr>
        <w:rPr>
          <w:lang w:val="ru-RU"/>
        </w:rPr>
      </w:pPr>
      <w:bookmarkStart w:id="0" w:name="_GoBack"/>
      <w:bookmarkEnd w:id="0"/>
    </w:p>
    <w:tbl>
      <w:tblPr>
        <w:tblW w:w="5527" w:type="pct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9"/>
        <w:gridCol w:w="2691"/>
        <w:gridCol w:w="4479"/>
      </w:tblGrid>
      <w:tr w:rsidR="00EE19FB" w:rsidRPr="00C41D7F" w14:paraId="54F476FF" w14:textId="77777777" w:rsidTr="00F41BCC">
        <w:tc>
          <w:tcPr>
            <w:tcW w:w="9540" w:type="dxa"/>
            <w:gridSpan w:val="3"/>
          </w:tcPr>
          <w:p w14:paraId="3E6F7551" w14:textId="77777777" w:rsidR="00EE19FB" w:rsidRPr="00274BA0" w:rsidRDefault="00EE19FB" w:rsidP="00274BA0">
            <w:pPr>
              <w:rPr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Назив предмета:</w:t>
            </w:r>
            <w:r w:rsidR="008D4600" w:rsidRPr="00274BA0">
              <w:rPr>
                <w:b/>
                <w:bCs/>
                <w:lang w:val="ru-RU"/>
              </w:rPr>
              <w:t xml:space="preserve"> </w:t>
            </w:r>
            <w:r w:rsidR="00274BA0" w:rsidRPr="00C41D7F">
              <w:rPr>
                <w:b/>
                <w:sz w:val="28"/>
                <w:szCs w:val="20"/>
                <w:lang w:val="ru-RU"/>
              </w:rPr>
              <w:t>Оптички уређаји у медицини</w:t>
            </w:r>
          </w:p>
        </w:tc>
      </w:tr>
      <w:tr w:rsidR="00EE19FB" w:rsidRPr="00C41D7F" w14:paraId="4B11C4DF" w14:textId="77777777" w:rsidTr="00F41BCC">
        <w:tc>
          <w:tcPr>
            <w:tcW w:w="9540" w:type="dxa"/>
            <w:gridSpan w:val="3"/>
          </w:tcPr>
          <w:p w14:paraId="4185F4EB" w14:textId="77777777" w:rsidR="00EE19FB" w:rsidRPr="00274BA0" w:rsidRDefault="00EE19FB" w:rsidP="0056746D">
            <w:pPr>
              <w:rPr>
                <w:b/>
                <w:bCs/>
                <w:lang w:val="ru-RU"/>
              </w:rPr>
            </w:pPr>
            <w:r w:rsidRPr="003047ED">
              <w:rPr>
                <w:b/>
                <w:bCs/>
                <w:lang w:val="sr-Cyrl-CS"/>
              </w:rPr>
              <w:t>Наставник или наставници</w:t>
            </w:r>
            <w:r w:rsidR="004E38A5" w:rsidRPr="003047ED">
              <w:rPr>
                <w:b/>
                <w:bCs/>
                <w:lang w:val="ru-RU"/>
              </w:rPr>
              <w:t xml:space="preserve"> </w:t>
            </w:r>
            <w:r w:rsidR="004E38A5" w:rsidRPr="003047ED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3047ED">
              <w:rPr>
                <w:b/>
                <w:bCs/>
                <w:lang w:val="sr-Cyrl-CS"/>
              </w:rPr>
              <w:t>:</w:t>
            </w:r>
            <w:r w:rsidR="00545571" w:rsidRPr="00545571">
              <w:rPr>
                <w:bCs/>
                <w:lang w:val="sr-Cyrl-CS"/>
              </w:rPr>
              <w:t xml:space="preserve"> Несторовић </w:t>
            </w:r>
            <w:r w:rsidR="00274BA0">
              <w:rPr>
                <w:bCs/>
                <w:lang w:val="sr-Cyrl-CS"/>
              </w:rPr>
              <w:t xml:space="preserve"> Р Зорица</w:t>
            </w:r>
            <w:r w:rsidR="0056746D">
              <w:rPr>
                <w:bCs/>
                <w:lang w:val="sr-Latn-RS"/>
              </w:rPr>
              <w:t xml:space="preserve">, </w:t>
            </w:r>
            <w:r w:rsidR="0056746D" w:rsidRPr="00545571">
              <w:rPr>
                <w:bCs/>
                <w:lang w:val="sr-Cyrl-CS"/>
              </w:rPr>
              <w:t xml:space="preserve">Жикић </w:t>
            </w:r>
            <w:r w:rsidR="008941AA">
              <w:rPr>
                <w:bCs/>
                <w:lang w:val="sr-Cyrl-CS"/>
              </w:rPr>
              <w:t xml:space="preserve"> </w:t>
            </w:r>
            <w:r w:rsidR="0056746D" w:rsidRPr="00545571">
              <w:rPr>
                <w:bCs/>
                <w:lang w:val="sr-Cyrl-CS"/>
              </w:rPr>
              <w:t>Дејан</w:t>
            </w:r>
            <w:r w:rsidR="0015572A">
              <w:rPr>
                <w:bCs/>
                <w:lang w:val="sr-Cyrl-CS"/>
              </w:rPr>
              <w:t xml:space="preserve"> </w:t>
            </w:r>
            <w:r w:rsidR="00545571" w:rsidRPr="00545571">
              <w:rPr>
                <w:bCs/>
                <w:lang w:val="sr-Cyrl-CS"/>
              </w:rPr>
              <w:t xml:space="preserve"> </w:t>
            </w:r>
          </w:p>
        </w:tc>
      </w:tr>
      <w:tr w:rsidR="00EE19FB" w:rsidRPr="003047ED" w14:paraId="224B256C" w14:textId="77777777" w:rsidTr="00F41BCC">
        <w:tc>
          <w:tcPr>
            <w:tcW w:w="9540" w:type="dxa"/>
            <w:gridSpan w:val="3"/>
          </w:tcPr>
          <w:p w14:paraId="03BA6F44" w14:textId="77777777" w:rsidR="00EE19FB" w:rsidRPr="003047ED" w:rsidRDefault="00EE19FB" w:rsidP="00274BA0">
            <w:pPr>
              <w:rPr>
                <w:lang w:val="ru-RU"/>
              </w:rPr>
            </w:pPr>
            <w:r w:rsidRPr="003047ED">
              <w:rPr>
                <w:b/>
                <w:bCs/>
                <w:lang w:val="sr-Cyrl-CS"/>
              </w:rPr>
              <w:t>Статус предмета:</w:t>
            </w:r>
            <w:r w:rsidR="00A065A5">
              <w:rPr>
                <w:b/>
                <w:bCs/>
                <w:lang w:val="sr-Cyrl-CS"/>
              </w:rPr>
              <w:t xml:space="preserve"> </w:t>
            </w:r>
            <w:r w:rsidR="00274BA0">
              <w:rPr>
                <w:b/>
                <w:bCs/>
                <w:lang w:val="sr-Cyrl-CS"/>
              </w:rPr>
              <w:t>изборни</w:t>
            </w:r>
          </w:p>
        </w:tc>
      </w:tr>
      <w:tr w:rsidR="00EE19FB" w:rsidRPr="003047ED" w14:paraId="44C1CDE7" w14:textId="77777777" w:rsidTr="00F41BCC">
        <w:tc>
          <w:tcPr>
            <w:tcW w:w="9540" w:type="dxa"/>
            <w:gridSpan w:val="3"/>
          </w:tcPr>
          <w:p w14:paraId="37E77009" w14:textId="77777777" w:rsidR="00EE19FB" w:rsidRPr="00A065A5" w:rsidRDefault="00EE19FB" w:rsidP="00EE19FB">
            <w:r w:rsidRPr="003047ED">
              <w:rPr>
                <w:b/>
                <w:bCs/>
                <w:lang w:val="sr-Cyrl-CS"/>
              </w:rPr>
              <w:t>Број ЕСПБ</w:t>
            </w:r>
            <w:r w:rsidRPr="003047ED">
              <w:rPr>
                <w:b/>
                <w:bCs/>
                <w:lang w:val="ru-RU"/>
              </w:rPr>
              <w:t>:</w:t>
            </w:r>
            <w:r w:rsidR="008D4600">
              <w:rPr>
                <w:b/>
                <w:bCs/>
              </w:rPr>
              <w:t xml:space="preserve"> </w:t>
            </w:r>
            <w:r w:rsidR="00A065A5">
              <w:rPr>
                <w:b/>
                <w:bCs/>
              </w:rPr>
              <w:t>5</w:t>
            </w:r>
          </w:p>
        </w:tc>
      </w:tr>
      <w:tr w:rsidR="00EE19FB" w:rsidRPr="003047ED" w14:paraId="0CC87ACE" w14:textId="77777777" w:rsidTr="00F41BCC">
        <w:tc>
          <w:tcPr>
            <w:tcW w:w="9540" w:type="dxa"/>
            <w:gridSpan w:val="3"/>
          </w:tcPr>
          <w:p w14:paraId="5A04FF71" w14:textId="77777777" w:rsidR="00EE19FB" w:rsidRPr="003047ED" w:rsidRDefault="00EE19FB" w:rsidP="00EE19FB">
            <w:pPr>
              <w:rPr>
                <w:lang w:val="ru-RU"/>
              </w:rPr>
            </w:pPr>
            <w:r w:rsidRPr="003047ED">
              <w:rPr>
                <w:b/>
                <w:bCs/>
                <w:lang w:val="sr-Cyrl-CS"/>
              </w:rPr>
              <w:t>Услов</w:t>
            </w:r>
            <w:r w:rsidRPr="003047ED">
              <w:rPr>
                <w:b/>
                <w:bCs/>
                <w:lang w:val="ru-RU"/>
              </w:rPr>
              <w:t>:</w:t>
            </w:r>
            <w:r w:rsidR="00A065A5">
              <w:rPr>
                <w:b/>
                <w:bCs/>
                <w:lang w:val="ru-RU"/>
              </w:rPr>
              <w:t xml:space="preserve"> </w:t>
            </w:r>
            <w:r w:rsidR="0056746D">
              <w:rPr>
                <w:szCs w:val="20"/>
                <w:lang w:val="ru-RU"/>
              </w:rPr>
              <w:t>уписан трећи семестар докторских студија</w:t>
            </w:r>
          </w:p>
        </w:tc>
      </w:tr>
      <w:tr w:rsidR="00EE19FB" w:rsidRPr="00C41D7F" w14:paraId="28E4A145" w14:textId="77777777" w:rsidTr="00F41BCC">
        <w:tc>
          <w:tcPr>
            <w:tcW w:w="9540" w:type="dxa"/>
            <w:gridSpan w:val="3"/>
          </w:tcPr>
          <w:p w14:paraId="021BE1C5" w14:textId="77777777" w:rsidR="00B244D4" w:rsidRDefault="00EE19FB" w:rsidP="00B244D4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Циљ предмета</w:t>
            </w:r>
            <w:r w:rsidR="00633114">
              <w:rPr>
                <w:b/>
                <w:bCs/>
                <w:lang w:val="sr-Cyrl-CS"/>
              </w:rPr>
              <w:t xml:space="preserve"> </w:t>
            </w:r>
          </w:p>
          <w:p w14:paraId="02B0E723" w14:textId="77777777" w:rsidR="00B244D4" w:rsidRPr="00B244D4" w:rsidRDefault="00B244D4" w:rsidP="00B244D4">
            <w:pPr>
              <w:autoSpaceDE w:val="0"/>
              <w:autoSpaceDN w:val="0"/>
              <w:adjustRightInd w:val="0"/>
              <w:jc w:val="both"/>
              <w:rPr>
                <w:bCs/>
                <w:lang w:val="sr-Cyrl-CS"/>
              </w:rPr>
            </w:pPr>
            <w:r w:rsidRPr="00F85901">
              <w:rPr>
                <w:bCs/>
                <w:sz w:val="22"/>
                <w:szCs w:val="22"/>
                <w:lang w:val="sr-Cyrl-CS"/>
              </w:rPr>
              <w:t xml:space="preserve">Теоријско упознавање студената </w:t>
            </w:r>
            <w:r w:rsidRPr="00D751DD">
              <w:rPr>
                <w:bCs/>
                <w:sz w:val="22"/>
                <w:szCs w:val="22"/>
                <w:lang w:val="sr-Cyrl-CS"/>
              </w:rPr>
              <w:t xml:space="preserve">докторских студија </w:t>
            </w:r>
            <w:r w:rsidRPr="00F85901">
              <w:rPr>
                <w:bCs/>
                <w:sz w:val="22"/>
                <w:szCs w:val="22"/>
                <w:lang w:val="sr-Cyrl-CS"/>
              </w:rPr>
              <w:t xml:space="preserve">са </w:t>
            </w:r>
            <w:r>
              <w:rPr>
                <w:bCs/>
                <w:sz w:val="22"/>
                <w:szCs w:val="22"/>
                <w:lang w:val="sr-Cyrl-CS"/>
              </w:rPr>
              <w:t xml:space="preserve">физичким принципима  на којима се заснива рад савремених оптичких уређаја у медицинској дијагностици и терапији. Преглед метода и њихова примена у медицинској пракси и истраживањима. </w:t>
            </w:r>
          </w:p>
          <w:p w14:paraId="579FCF68" w14:textId="77777777" w:rsidR="00EE19FB" w:rsidRPr="003047ED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</w:p>
        </w:tc>
      </w:tr>
      <w:tr w:rsidR="00EE19FB" w:rsidRPr="00C41D7F" w14:paraId="2B738A5E" w14:textId="77777777" w:rsidTr="00F41BCC">
        <w:tc>
          <w:tcPr>
            <w:tcW w:w="9540" w:type="dxa"/>
            <w:gridSpan w:val="3"/>
          </w:tcPr>
          <w:p w14:paraId="660B93C1" w14:textId="77777777" w:rsidR="00EE19FB" w:rsidRPr="003047ED" w:rsidRDefault="00EE19FB" w:rsidP="00EE19FB">
            <w:pPr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 xml:space="preserve">Исход предмета </w:t>
            </w:r>
          </w:p>
          <w:p w14:paraId="65303C16" w14:textId="77777777" w:rsidR="00EE19FB" w:rsidRPr="00B244D4" w:rsidRDefault="00B244D4" w:rsidP="00B244D4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Циљ предмета је да студенти  буду оспособљени за коришћење савремених оптичких уређаја у свом истраживачком раду, да истражују нове области примене постојећих уређаја, као и да предлажу дизајнирање нових оптичких уређаја који би се користили у новим методама медицинске дијагностике и терапије. </w:t>
            </w:r>
          </w:p>
          <w:p w14:paraId="067E0431" w14:textId="77777777" w:rsidR="00EE19FB" w:rsidRPr="003047ED" w:rsidRDefault="00EE19FB" w:rsidP="00EE19FB">
            <w:pPr>
              <w:rPr>
                <w:lang w:val="sr-Cyrl-CS"/>
              </w:rPr>
            </w:pPr>
          </w:p>
        </w:tc>
      </w:tr>
      <w:tr w:rsidR="00EE19FB" w:rsidRPr="00274BA0" w14:paraId="1B314B47" w14:textId="77777777" w:rsidTr="00F41BCC">
        <w:tc>
          <w:tcPr>
            <w:tcW w:w="9540" w:type="dxa"/>
            <w:gridSpan w:val="3"/>
          </w:tcPr>
          <w:p w14:paraId="0A900554" w14:textId="77777777" w:rsidR="007D5A98" w:rsidRPr="00274BA0" w:rsidRDefault="00EE19FB" w:rsidP="003047ED">
            <w:pPr>
              <w:autoSpaceDE w:val="0"/>
              <w:autoSpaceDN w:val="0"/>
              <w:adjustRightInd w:val="0"/>
              <w:rPr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Садржај предмета</w:t>
            </w:r>
            <w:r w:rsidR="007D5A98" w:rsidRPr="00274BA0">
              <w:rPr>
                <w:lang w:val="sr-Cyrl-CS"/>
              </w:rPr>
              <w:t xml:space="preserve"> </w:t>
            </w:r>
          </w:p>
          <w:p w14:paraId="52291E70" w14:textId="77777777" w:rsidR="00EE19FB" w:rsidRPr="00B244D4" w:rsidRDefault="00B244D4" w:rsidP="00B244D4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 xml:space="preserve">Светлост као електромагнетни талас. Интеракције светлости и материје. Рефлексија, рефракција, апсорпција, расејање. Физички принцип оптичких влакана, оптичких сензора, ласера и холограма. Ендоскоп, оптички сензори на бази оптичких влакана, лапароскопија. Физички принцип и примена у разним гранама медицине.  Ласер у дијагностици, хирургији и терапији. Примене у разним гранама медицине. </w:t>
            </w:r>
          </w:p>
          <w:p w14:paraId="0E818E00" w14:textId="77777777" w:rsidR="00EE19FB" w:rsidRPr="003047ED" w:rsidRDefault="00EE19FB" w:rsidP="00EE19FB">
            <w:pPr>
              <w:rPr>
                <w:lang w:val="ru-RU"/>
              </w:rPr>
            </w:pPr>
          </w:p>
        </w:tc>
      </w:tr>
      <w:tr w:rsidR="00EE19FB" w:rsidRPr="005469AA" w14:paraId="66567BCE" w14:textId="77777777" w:rsidTr="00F41BCC">
        <w:tc>
          <w:tcPr>
            <w:tcW w:w="9540" w:type="dxa"/>
            <w:gridSpan w:val="3"/>
          </w:tcPr>
          <w:p w14:paraId="4D219BE3" w14:textId="77777777" w:rsidR="00EE19FB" w:rsidRPr="003047ED" w:rsidRDefault="00EE19FB" w:rsidP="00EE19FB">
            <w:pPr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14:paraId="1D663D0B" w14:textId="77777777" w:rsidR="00B244D4" w:rsidRPr="00B244D4" w:rsidRDefault="00B244D4" w:rsidP="00B244D4">
            <w:pPr>
              <w:rPr>
                <w:lang w:val="sr-Cyrl-CS"/>
              </w:rPr>
            </w:pPr>
            <w:r w:rsidRPr="00B244D4">
              <w:t>H. A. Jones-Bey, ″Optical imaging offers new biological insight″, Laser Focus World, 2004.</w:t>
            </w:r>
          </w:p>
          <w:p w14:paraId="76407FD9" w14:textId="77777777" w:rsidR="00B244D4" w:rsidRPr="00B244D4" w:rsidRDefault="00B244D4" w:rsidP="00B244D4">
            <w:pPr>
              <w:rPr>
                <w:lang w:val="sr-Cyrl-CS"/>
              </w:rPr>
            </w:pPr>
            <w:r w:rsidRPr="00B244D4">
              <w:t>Peng Q et al. - Laser in medicine, Rep. Prog. Phys. 71 (2008)</w:t>
            </w:r>
          </w:p>
          <w:p w14:paraId="23759228" w14:textId="77777777" w:rsidR="00B244D4" w:rsidRPr="00B244D4" w:rsidRDefault="00B244D4" w:rsidP="00B244D4">
            <w:pPr>
              <w:rPr>
                <w:lang w:val="sr-Cyrl-CS"/>
              </w:rPr>
            </w:pPr>
            <w:proofErr w:type="spellStart"/>
            <w:r w:rsidRPr="00B244D4">
              <w:t>Renk</w:t>
            </w:r>
            <w:proofErr w:type="spellEnd"/>
            <w:r w:rsidRPr="00B244D4">
              <w:t xml:space="preserve"> K. F, - Basics of Laser Physics, Springer International Publishing, 2012.</w:t>
            </w:r>
          </w:p>
          <w:p w14:paraId="7074D8C7" w14:textId="77777777" w:rsidR="00B244D4" w:rsidRPr="00B244D4" w:rsidRDefault="00B244D4" w:rsidP="00B244D4">
            <w:pPr>
              <w:rPr>
                <w:rFonts w:eastAsia="Calibri"/>
                <w:lang w:val="sr-Cyrl-CS"/>
              </w:rPr>
            </w:pPr>
            <w:r w:rsidRPr="00B244D4">
              <w:rPr>
                <w:rFonts w:eastAsia="Calibri"/>
              </w:rPr>
              <w:t xml:space="preserve">L. Novotny and B. Hecht, </w:t>
            </w:r>
            <w:r w:rsidRPr="00B244D4">
              <w:rPr>
                <w:rFonts w:eastAsia="Calibri"/>
                <w:i/>
                <w:iCs/>
              </w:rPr>
              <w:t xml:space="preserve">Principles of </w:t>
            </w:r>
            <w:proofErr w:type="spellStart"/>
            <w:r w:rsidRPr="00B244D4">
              <w:rPr>
                <w:rFonts w:eastAsia="Calibri"/>
                <w:i/>
                <w:iCs/>
              </w:rPr>
              <w:t>nano</w:t>
            </w:r>
            <w:proofErr w:type="spellEnd"/>
            <w:r w:rsidRPr="00B244D4">
              <w:rPr>
                <w:rFonts w:eastAsia="Calibri"/>
                <w:i/>
                <w:iCs/>
              </w:rPr>
              <w:t>-optics</w:t>
            </w:r>
            <w:r w:rsidRPr="00B244D4">
              <w:rPr>
                <w:rFonts w:eastAsia="Calibri"/>
              </w:rPr>
              <w:t>.: Cambridge, 2006.</w:t>
            </w:r>
          </w:p>
          <w:p w14:paraId="4DAD38BD" w14:textId="77777777" w:rsidR="00B244D4" w:rsidRPr="00B244D4" w:rsidRDefault="00B244D4" w:rsidP="00B244D4">
            <w:pPr>
              <w:rPr>
                <w:rFonts w:eastAsia="Calibri"/>
                <w:lang w:val="sr-Cyrl-CS"/>
              </w:rPr>
            </w:pPr>
            <w:r w:rsidRPr="007037ED">
              <w:rPr>
                <w:color w:val="444444"/>
              </w:rPr>
              <w:t xml:space="preserve">M. </w:t>
            </w:r>
            <w:proofErr w:type="spellStart"/>
            <w:r w:rsidRPr="007037ED">
              <w:rPr>
                <w:color w:val="444444"/>
              </w:rPr>
              <w:t>Mitrović</w:t>
            </w:r>
            <w:proofErr w:type="spellEnd"/>
            <w:r w:rsidRPr="007037ED">
              <w:rPr>
                <w:color w:val="444444"/>
              </w:rPr>
              <w:t xml:space="preserve">, M. </w:t>
            </w:r>
            <w:proofErr w:type="spellStart"/>
            <w:r w:rsidRPr="007037ED">
              <w:rPr>
                <w:color w:val="444444"/>
              </w:rPr>
              <w:t>Džinić</w:t>
            </w:r>
            <w:proofErr w:type="spellEnd"/>
            <w:r w:rsidRPr="007037ED">
              <w:rPr>
                <w:color w:val="444444"/>
              </w:rPr>
              <w:t>:</w:t>
            </w:r>
            <w:r w:rsidRPr="00B244D4">
              <w:rPr>
                <w:color w:val="444444"/>
              </w:rPr>
              <w:t> </w:t>
            </w:r>
            <w:r w:rsidRPr="00B244D4">
              <w:rPr>
                <w:bCs/>
                <w:color w:val="444444"/>
              </w:rPr>
              <w:t xml:space="preserve">Laser u </w:t>
            </w:r>
            <w:proofErr w:type="spellStart"/>
            <w:r w:rsidRPr="00B244D4">
              <w:rPr>
                <w:bCs/>
                <w:color w:val="444444"/>
              </w:rPr>
              <w:t>medicini</w:t>
            </w:r>
            <w:proofErr w:type="spellEnd"/>
            <w:r w:rsidRPr="007037ED">
              <w:rPr>
                <w:color w:val="444444"/>
              </w:rPr>
              <w:t xml:space="preserve">, </w:t>
            </w:r>
            <w:proofErr w:type="spellStart"/>
            <w:r w:rsidRPr="007037ED">
              <w:rPr>
                <w:color w:val="444444"/>
              </w:rPr>
              <w:t>Medicinska</w:t>
            </w:r>
            <w:proofErr w:type="spellEnd"/>
            <w:r w:rsidRPr="007037ED">
              <w:rPr>
                <w:color w:val="444444"/>
              </w:rPr>
              <w:t xml:space="preserve"> </w:t>
            </w:r>
            <w:proofErr w:type="spellStart"/>
            <w:r w:rsidRPr="007037ED">
              <w:rPr>
                <w:color w:val="444444"/>
              </w:rPr>
              <w:t>knjiga</w:t>
            </w:r>
            <w:proofErr w:type="spellEnd"/>
            <w:r w:rsidRPr="007037ED">
              <w:rPr>
                <w:color w:val="444444"/>
              </w:rPr>
              <w:t>, Beograd, 1983</w:t>
            </w:r>
            <w:r w:rsidRPr="00B244D4">
              <w:rPr>
                <w:color w:val="444444"/>
                <w:lang w:val="sr-Cyrl-CS"/>
              </w:rPr>
              <w:t>.</w:t>
            </w:r>
          </w:p>
          <w:p w14:paraId="09667A9D" w14:textId="77777777" w:rsidR="00EE19FB" w:rsidRDefault="00171CC4" w:rsidP="00EE19FB">
            <w:pPr>
              <w:rPr>
                <w:b/>
                <w:bCs/>
                <w:lang w:val="sr-Cyrl-CS"/>
              </w:rPr>
            </w:pPr>
            <w:r w:rsidRPr="00B244D4">
              <w:rPr>
                <w:bCs/>
              </w:rPr>
              <w:t xml:space="preserve">On line </w:t>
            </w:r>
            <w:proofErr w:type="spellStart"/>
            <w:r w:rsidRPr="00B244D4">
              <w:rPr>
                <w:bCs/>
              </w:rPr>
              <w:t>resursi</w:t>
            </w:r>
            <w:proofErr w:type="spellEnd"/>
          </w:p>
          <w:p w14:paraId="3B7A853E" w14:textId="77777777" w:rsidR="00B244D4" w:rsidRPr="00B244D4" w:rsidRDefault="00B244D4" w:rsidP="00EE19FB">
            <w:pPr>
              <w:rPr>
                <w:b/>
                <w:bCs/>
                <w:lang w:val="sr-Cyrl-CS"/>
              </w:rPr>
            </w:pPr>
          </w:p>
        </w:tc>
      </w:tr>
      <w:tr w:rsidR="00EE19FB" w:rsidRPr="005469AA" w14:paraId="424AE482" w14:textId="77777777" w:rsidTr="00F41BCC">
        <w:tc>
          <w:tcPr>
            <w:tcW w:w="2552" w:type="dxa"/>
          </w:tcPr>
          <w:p w14:paraId="1ED87756" w14:textId="77777777" w:rsidR="00EE19FB" w:rsidRPr="003047ED" w:rsidRDefault="00EE19FB" w:rsidP="00EE19FB">
            <w:pPr>
              <w:rPr>
                <w:bCs/>
                <w:lang w:val="sr-Cyrl-CS"/>
              </w:rPr>
            </w:pPr>
            <w:r w:rsidRPr="003047ED">
              <w:rPr>
                <w:bCs/>
                <w:lang w:val="sr-Cyrl-CS"/>
              </w:rPr>
              <w:t xml:space="preserve">Број часова </w:t>
            </w:r>
            <w:r w:rsidRPr="003047ED">
              <w:rPr>
                <w:lang w:val="sr-Cyrl-CS"/>
              </w:rPr>
              <w:t xml:space="preserve"> активне наставе</w:t>
            </w:r>
            <w:r w:rsidR="00F41BCC">
              <w:rPr>
                <w:lang w:val="sr-Cyrl-CS"/>
              </w:rPr>
              <w:t xml:space="preserve">  45</w:t>
            </w:r>
          </w:p>
        </w:tc>
        <w:tc>
          <w:tcPr>
            <w:tcW w:w="2623" w:type="dxa"/>
          </w:tcPr>
          <w:p w14:paraId="7166EE7D" w14:textId="77777777" w:rsidR="00EE19FB" w:rsidRPr="003047ED" w:rsidRDefault="00EE19FB" w:rsidP="00EE19FB">
            <w:pPr>
              <w:rPr>
                <w:bCs/>
                <w:lang w:val="sr-Cyrl-CS"/>
              </w:rPr>
            </w:pPr>
            <w:proofErr w:type="spellStart"/>
            <w:r>
              <w:t>предавања</w:t>
            </w:r>
            <w:proofErr w:type="spellEnd"/>
            <w:r w:rsidRPr="003047ED">
              <w:rPr>
                <w:lang w:val="sr-Cyrl-CS"/>
              </w:rPr>
              <w:t>:</w:t>
            </w:r>
            <w:r w:rsidR="00F41BCC">
              <w:rPr>
                <w:lang w:val="sr-Cyrl-CS"/>
              </w:rPr>
              <w:t xml:space="preserve"> 45</w:t>
            </w:r>
          </w:p>
        </w:tc>
        <w:tc>
          <w:tcPr>
            <w:tcW w:w="4365" w:type="dxa"/>
          </w:tcPr>
          <w:p w14:paraId="14D81FDC" w14:textId="77777777" w:rsidR="00EE19FB" w:rsidRPr="003047ED" w:rsidRDefault="00EE19FB" w:rsidP="00EE19FB">
            <w:pPr>
              <w:rPr>
                <w:bCs/>
                <w:lang w:val="sr-Cyrl-CS"/>
              </w:rPr>
            </w:pPr>
            <w:proofErr w:type="spellStart"/>
            <w:r>
              <w:t>Студијски</w:t>
            </w:r>
            <w:proofErr w:type="spellEnd"/>
            <w:r>
              <w:t xml:space="preserve"> </w:t>
            </w:r>
            <w:proofErr w:type="spellStart"/>
            <w:r>
              <w:t>истраживачки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 w:rsidRPr="003047ED">
              <w:rPr>
                <w:lang w:val="ru-RU"/>
              </w:rPr>
              <w:t>:</w:t>
            </w:r>
            <w:r w:rsidR="00F41BCC">
              <w:rPr>
                <w:lang w:val="ru-RU"/>
              </w:rPr>
              <w:t xml:space="preserve"> 60</w:t>
            </w:r>
          </w:p>
        </w:tc>
      </w:tr>
      <w:tr w:rsidR="00EE19FB" w:rsidRPr="003047ED" w14:paraId="0A3CED44" w14:textId="77777777" w:rsidTr="00F41BCC">
        <w:tc>
          <w:tcPr>
            <w:tcW w:w="9540" w:type="dxa"/>
            <w:gridSpan w:val="3"/>
          </w:tcPr>
          <w:p w14:paraId="4E2D21CC" w14:textId="77777777" w:rsidR="00EE19FB" w:rsidRPr="003047ED" w:rsidRDefault="00EE19FB" w:rsidP="00EE19FB">
            <w:pPr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Методе извођења наставе</w:t>
            </w:r>
          </w:p>
          <w:p w14:paraId="34766F65" w14:textId="77777777" w:rsidR="00EE19FB" w:rsidRPr="003047ED" w:rsidRDefault="00171CC4" w:rsidP="00EE19FB">
            <w:pPr>
              <w:rPr>
                <w:lang w:val="sr-Cyrl-CS"/>
              </w:rPr>
            </w:pPr>
            <w:r w:rsidRPr="00EA4451">
              <w:rPr>
                <w:sz w:val="20"/>
              </w:rPr>
              <w:t xml:space="preserve">предавања, </w:t>
            </w:r>
            <w:r>
              <w:rPr>
                <w:sz w:val="20"/>
              </w:rPr>
              <w:t>семинари, вежбе, контакт часови</w:t>
            </w:r>
          </w:p>
          <w:p w14:paraId="3E9C38D4" w14:textId="77777777" w:rsidR="00EE19FB" w:rsidRPr="003047ED" w:rsidRDefault="00EE19FB" w:rsidP="00EE19FB">
            <w:pPr>
              <w:rPr>
                <w:lang w:val="sr-Cyrl-CS"/>
              </w:rPr>
            </w:pPr>
          </w:p>
        </w:tc>
      </w:tr>
      <w:tr w:rsidR="00EE19FB" w:rsidRPr="00274BA0" w14:paraId="03E04543" w14:textId="77777777" w:rsidTr="00F41BCC">
        <w:tc>
          <w:tcPr>
            <w:tcW w:w="9540" w:type="dxa"/>
            <w:gridSpan w:val="3"/>
          </w:tcPr>
          <w:p w14:paraId="5E6711C8" w14:textId="77777777" w:rsidR="00EE19FB" w:rsidRPr="003047ED" w:rsidRDefault="00EE19FB" w:rsidP="003047ED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14:paraId="33221BD2" w14:textId="77777777" w:rsidR="008941AA" w:rsidRPr="008941AA" w:rsidRDefault="008941AA" w:rsidP="008941AA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8941AA">
              <w:rPr>
                <w:sz w:val="20"/>
                <w:szCs w:val="20"/>
                <w:lang w:val="sr-Cyrl-CS"/>
              </w:rPr>
              <w:t>Активност у току предавања: 10,Практична настава: 20, Колоквијуми: 10</w:t>
            </w:r>
          </w:p>
          <w:p w14:paraId="3E920BEC" w14:textId="77777777" w:rsidR="00EE19FB" w:rsidRPr="00274BA0" w:rsidRDefault="008941AA" w:rsidP="008941AA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8941AA">
              <w:rPr>
                <w:sz w:val="20"/>
                <w:szCs w:val="20"/>
                <w:lang w:val="sr-Cyrl-CS"/>
              </w:rPr>
              <w:t>Семинари: 20 , Усмени испит: 40</w:t>
            </w:r>
          </w:p>
        </w:tc>
      </w:tr>
      <w:tr w:rsidR="00EE19FB" w:rsidRPr="00274BA0" w14:paraId="6DBFFFDC" w14:textId="77777777" w:rsidTr="00F41BCC">
        <w:tc>
          <w:tcPr>
            <w:tcW w:w="9540" w:type="dxa"/>
            <w:gridSpan w:val="3"/>
          </w:tcPr>
          <w:p w14:paraId="4DCDDDBA" w14:textId="77777777" w:rsidR="00EE19FB" w:rsidRPr="003047ED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3047ED">
              <w:rPr>
                <w:sz w:val="18"/>
                <w:szCs w:val="18"/>
                <w:lang w:val="ru-RU"/>
              </w:rPr>
              <w:t>*</w:t>
            </w:r>
            <w:r w:rsidRPr="003047ED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14:paraId="79C78C36" w14:textId="77777777" w:rsidR="00EE19FB" w:rsidRPr="00EE19FB" w:rsidRDefault="00EE19FB">
      <w:pPr>
        <w:rPr>
          <w:lang w:val="ru-RU"/>
        </w:rPr>
      </w:pPr>
    </w:p>
    <w:sectPr w:rsidR="00EE19FB" w:rsidRPr="00EE19FB" w:rsidSect="00A8182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19FB"/>
    <w:rsid w:val="000C08C6"/>
    <w:rsid w:val="0015572A"/>
    <w:rsid w:val="00171CC4"/>
    <w:rsid w:val="00261B39"/>
    <w:rsid w:val="00274BA0"/>
    <w:rsid w:val="002A0873"/>
    <w:rsid w:val="003047ED"/>
    <w:rsid w:val="003D59D6"/>
    <w:rsid w:val="004E38A5"/>
    <w:rsid w:val="00545571"/>
    <w:rsid w:val="0056746D"/>
    <w:rsid w:val="00596C39"/>
    <w:rsid w:val="005975A0"/>
    <w:rsid w:val="00633114"/>
    <w:rsid w:val="006516B1"/>
    <w:rsid w:val="006B2800"/>
    <w:rsid w:val="00706054"/>
    <w:rsid w:val="007D5A98"/>
    <w:rsid w:val="008941AA"/>
    <w:rsid w:val="008D4600"/>
    <w:rsid w:val="00946B64"/>
    <w:rsid w:val="009C5D54"/>
    <w:rsid w:val="00A00B0F"/>
    <w:rsid w:val="00A065A5"/>
    <w:rsid w:val="00A81823"/>
    <w:rsid w:val="00AF6969"/>
    <w:rsid w:val="00B244D4"/>
    <w:rsid w:val="00C41D7F"/>
    <w:rsid w:val="00CB4128"/>
    <w:rsid w:val="00DD5629"/>
    <w:rsid w:val="00EE19FB"/>
    <w:rsid w:val="00F4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37A8D4"/>
  <w15:chartTrackingRefBased/>
  <w15:docId w15:val="{103E23AD-BADE-4FFC-9B2D-1B7B2729D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19FB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1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cp:lastModifiedBy>Дејан Жикић</cp:lastModifiedBy>
  <cp:revision>3</cp:revision>
  <dcterms:created xsi:type="dcterms:W3CDTF">2021-11-24T13:39:00Z</dcterms:created>
  <dcterms:modified xsi:type="dcterms:W3CDTF">2021-11-25T07:21:00Z</dcterms:modified>
</cp:coreProperties>
</file>